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A7806" w14:textId="35C79C7D" w:rsidR="00002119" w:rsidRPr="00002119" w:rsidRDefault="00ED65A9" w:rsidP="00002119">
      <w:pPr>
        <w:jc w:val="center"/>
      </w:pPr>
      <w:r>
        <w:rPr>
          <w:b/>
          <w:bCs/>
        </w:rPr>
        <w:t>EJERCICIOS</w:t>
      </w:r>
    </w:p>
    <w:p w14:paraId="2F9B6D73" w14:textId="64BBCCB0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78C2A493" w14:textId="13A8581A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5E308666" w14:textId="3C48A0F5" w:rsidR="00002119" w:rsidRPr="00002119" w:rsidRDefault="00002119" w:rsidP="00002119">
      <w:pPr>
        <w:jc w:val="center"/>
      </w:pPr>
      <w:r w:rsidRPr="00002119">
        <w:rPr>
          <w:noProof/>
        </w:rPr>
        <w:drawing>
          <wp:inline distT="0" distB="0" distL="0" distR="0" wp14:anchorId="41BCB6B8" wp14:editId="6E08F5B5">
            <wp:extent cx="2520950" cy="2451100"/>
            <wp:effectExtent l="0" t="0" r="0" b="6350"/>
            <wp:docPr id="325685175" name="Imagen 2" descr="Imagen 1, Imagen,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n 1, Imagen, Image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24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2119">
        <w:rPr>
          <w:rFonts w:ascii="Arial" w:hAnsi="Arial" w:cs="Arial"/>
          <w:b/>
          <w:bCs/>
        </w:rPr>
        <w:t> </w:t>
      </w:r>
    </w:p>
    <w:p w14:paraId="06A0DF95" w14:textId="4953A3BB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64AE1983" w14:textId="2B1AFD05" w:rsidR="00002119" w:rsidRPr="00002119" w:rsidRDefault="00002119" w:rsidP="00002119">
      <w:pPr>
        <w:jc w:val="center"/>
      </w:pPr>
      <w:r w:rsidRPr="00002119">
        <w:rPr>
          <w:b/>
          <w:bCs/>
        </w:rPr>
        <w:t>TRIMESTRE II 2025</w:t>
      </w:r>
      <w:r w:rsidRPr="00002119">
        <w:rPr>
          <w:rFonts w:ascii="Arial" w:hAnsi="Arial" w:cs="Arial"/>
          <w:b/>
          <w:bCs/>
        </w:rPr>
        <w:t> </w:t>
      </w:r>
    </w:p>
    <w:p w14:paraId="0615B440" w14:textId="791F7B99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09B09FD2" w14:textId="47D59C56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57EFE0FA" w14:textId="68DB5D8A" w:rsidR="00002119" w:rsidRPr="00002119" w:rsidRDefault="00002119" w:rsidP="00002119">
      <w:pPr>
        <w:jc w:val="center"/>
      </w:pPr>
      <w:r w:rsidRPr="00002119">
        <w:rPr>
          <w:b/>
          <w:bCs/>
        </w:rPr>
        <w:t>ADSO</w:t>
      </w:r>
      <w:r w:rsidRPr="00002119">
        <w:rPr>
          <w:rFonts w:ascii="Arial" w:hAnsi="Arial" w:cs="Arial"/>
          <w:b/>
          <w:bCs/>
        </w:rPr>
        <w:t> </w:t>
      </w:r>
    </w:p>
    <w:p w14:paraId="2896BEAC" w14:textId="42A07038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3A1D9CE2" w14:textId="1FFDDC34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0E0743CF" w14:textId="79A09BD9" w:rsidR="00B80B54" w:rsidRDefault="00ED65A9" w:rsidP="00002119">
      <w:pPr>
        <w:jc w:val="center"/>
        <w:rPr>
          <w:b/>
          <w:bCs/>
        </w:rPr>
      </w:pPr>
      <w:r>
        <w:rPr>
          <w:b/>
          <w:bCs/>
        </w:rPr>
        <w:t xml:space="preserve">FUNDAMENTOS DE </w:t>
      </w:r>
      <w:r w:rsidR="007D639F">
        <w:rPr>
          <w:b/>
          <w:bCs/>
        </w:rPr>
        <w:t>HTML, CSS, RESPONSIVE</w:t>
      </w:r>
      <w:r w:rsidR="005F3490">
        <w:rPr>
          <w:b/>
          <w:bCs/>
        </w:rPr>
        <w:t xml:space="preserve"> </w:t>
      </w:r>
    </w:p>
    <w:p w14:paraId="24D91F62" w14:textId="77777777" w:rsidR="00002119" w:rsidRDefault="00002119" w:rsidP="00002119">
      <w:pPr>
        <w:jc w:val="center"/>
        <w:rPr>
          <w:b/>
          <w:bCs/>
        </w:rPr>
      </w:pPr>
    </w:p>
    <w:p w14:paraId="6352B96E" w14:textId="77777777" w:rsidR="00002119" w:rsidRDefault="00002119" w:rsidP="00002119">
      <w:pPr>
        <w:jc w:val="center"/>
        <w:rPr>
          <w:b/>
          <w:bCs/>
        </w:rPr>
      </w:pPr>
    </w:p>
    <w:p w14:paraId="69C7F4CA" w14:textId="77777777" w:rsidR="00002119" w:rsidRDefault="00002119" w:rsidP="00002119">
      <w:pPr>
        <w:jc w:val="center"/>
        <w:rPr>
          <w:b/>
          <w:bCs/>
        </w:rPr>
      </w:pPr>
    </w:p>
    <w:p w14:paraId="1F52F022" w14:textId="77777777" w:rsidR="00002119" w:rsidRDefault="00002119" w:rsidP="00002119">
      <w:pPr>
        <w:jc w:val="center"/>
        <w:rPr>
          <w:b/>
          <w:bCs/>
        </w:rPr>
      </w:pPr>
    </w:p>
    <w:p w14:paraId="78D17D26" w14:textId="77777777" w:rsidR="00002119" w:rsidRDefault="00002119" w:rsidP="00002119">
      <w:pPr>
        <w:jc w:val="center"/>
        <w:rPr>
          <w:b/>
          <w:bCs/>
        </w:rPr>
      </w:pPr>
    </w:p>
    <w:p w14:paraId="7F727432" w14:textId="77777777" w:rsidR="00002119" w:rsidRDefault="00002119" w:rsidP="00002119">
      <w:pPr>
        <w:jc w:val="center"/>
        <w:rPr>
          <w:b/>
          <w:bCs/>
        </w:rPr>
      </w:pPr>
    </w:p>
    <w:p w14:paraId="175A7224" w14:textId="77777777" w:rsidR="00002119" w:rsidRDefault="00002119" w:rsidP="00002119">
      <w:pPr>
        <w:jc w:val="center"/>
        <w:rPr>
          <w:b/>
          <w:bCs/>
        </w:rPr>
      </w:pPr>
    </w:p>
    <w:p w14:paraId="492D81DF" w14:textId="77777777" w:rsidR="00002119" w:rsidRDefault="00002119" w:rsidP="00002119">
      <w:pPr>
        <w:jc w:val="center"/>
        <w:rPr>
          <w:b/>
          <w:bCs/>
        </w:rPr>
      </w:pPr>
    </w:p>
    <w:p w14:paraId="25C65177" w14:textId="77777777" w:rsidR="00002119" w:rsidRDefault="00002119" w:rsidP="00002119">
      <w:pPr>
        <w:jc w:val="center"/>
        <w:rPr>
          <w:b/>
          <w:bCs/>
        </w:rPr>
      </w:pPr>
    </w:p>
    <w:p w14:paraId="2A83F29C" w14:textId="77777777" w:rsidR="007D639F" w:rsidRPr="007D639F" w:rsidRDefault="007D639F" w:rsidP="007D639F">
      <w:pPr>
        <w:jc w:val="both"/>
        <w:rPr>
          <w:b/>
          <w:bCs/>
        </w:rPr>
      </w:pPr>
      <w:r w:rsidRPr="007D639F">
        <w:rPr>
          <w:b/>
          <w:bCs/>
        </w:rPr>
        <w:lastRenderedPageBreak/>
        <w:t xml:space="preserve">¿Qué es una Media </w:t>
      </w:r>
      <w:proofErr w:type="spellStart"/>
      <w:r w:rsidRPr="007D639F">
        <w:rPr>
          <w:b/>
          <w:bCs/>
        </w:rPr>
        <w:t>Query</w:t>
      </w:r>
      <w:proofErr w:type="spellEnd"/>
      <w:r w:rsidRPr="007D639F">
        <w:rPr>
          <w:b/>
          <w:bCs/>
        </w:rPr>
        <w:t>?</w:t>
      </w:r>
    </w:p>
    <w:p w14:paraId="22FF2018" w14:textId="77777777" w:rsidR="007D639F" w:rsidRPr="007D639F" w:rsidRDefault="007D639F" w:rsidP="007D639F">
      <w:pPr>
        <w:jc w:val="both"/>
      </w:pPr>
      <w:r w:rsidRPr="007D639F">
        <w:t xml:space="preserve">Una </w:t>
      </w:r>
      <w:r w:rsidRPr="007D639F">
        <w:rPr>
          <w:b/>
          <w:bCs/>
        </w:rPr>
        <w:t xml:space="preserve">Media </w:t>
      </w:r>
      <w:proofErr w:type="spellStart"/>
      <w:r w:rsidRPr="007D639F">
        <w:rPr>
          <w:b/>
          <w:bCs/>
        </w:rPr>
        <w:t>Query</w:t>
      </w:r>
      <w:proofErr w:type="spellEnd"/>
      <w:r w:rsidRPr="007D639F">
        <w:t xml:space="preserve"> (o "consulta de medios" en español) es una característica de </w:t>
      </w:r>
      <w:r w:rsidRPr="007D639F">
        <w:rPr>
          <w:b/>
          <w:bCs/>
        </w:rPr>
        <w:t>CSS3</w:t>
      </w:r>
      <w:r w:rsidRPr="007D639F">
        <w:t xml:space="preserve"> que te permite aplicar estilos específicos a una página web basándose en las </w:t>
      </w:r>
      <w:r w:rsidRPr="007D639F">
        <w:rPr>
          <w:b/>
          <w:bCs/>
        </w:rPr>
        <w:t>características del dispositivo o medio</w:t>
      </w:r>
      <w:r w:rsidRPr="007D639F">
        <w:t xml:space="preserve"> en el que se está visualizando. En términos más sencillos, es como un "si esto, entonces aplica este estilo".</w:t>
      </w:r>
    </w:p>
    <w:p w14:paraId="307EEEE5" w14:textId="77777777" w:rsidR="007D639F" w:rsidRPr="007D639F" w:rsidRDefault="007D639F" w:rsidP="007D639F">
      <w:pPr>
        <w:jc w:val="both"/>
      </w:pPr>
      <w:r w:rsidRPr="007D639F">
        <w:t xml:space="preserve">Su propósito principal es habilitar el </w:t>
      </w:r>
      <w:r w:rsidRPr="007D639F">
        <w:rPr>
          <w:b/>
          <w:bCs/>
        </w:rPr>
        <w:t xml:space="preserve">diseño web responsivo (Responsive Web </w:t>
      </w:r>
      <w:proofErr w:type="spellStart"/>
      <w:r w:rsidRPr="007D639F">
        <w:rPr>
          <w:b/>
          <w:bCs/>
        </w:rPr>
        <w:t>Design</w:t>
      </w:r>
      <w:proofErr w:type="spellEnd"/>
      <w:r w:rsidRPr="007D639F">
        <w:rPr>
          <w:b/>
          <w:bCs/>
        </w:rPr>
        <w:t>)</w:t>
      </w:r>
      <w:r w:rsidRPr="007D639F">
        <w:t>, permitiendo que tu sitio web se adapte y se vea bien en una amplia gama de dispositivos y tamaños de pantalla, desde teléfonos móviles pequeños y tabletas hasta monitores de escritorio grandes.</w:t>
      </w:r>
    </w:p>
    <w:p w14:paraId="109F872F" w14:textId="77777777" w:rsidR="007D639F" w:rsidRPr="007D639F" w:rsidRDefault="007D639F" w:rsidP="007D639F">
      <w:pPr>
        <w:jc w:val="both"/>
      </w:pPr>
      <w:r w:rsidRPr="007D639F">
        <w:pict w14:anchorId="26180562">
          <v:rect id="_x0000_i1070" style="width:0;height:1.5pt" o:hralign="center" o:hrstd="t" o:hr="t" fillcolor="#a0a0a0" stroked="f"/>
        </w:pict>
      </w:r>
    </w:p>
    <w:p w14:paraId="5311CE32" w14:textId="77777777" w:rsidR="007D639F" w:rsidRPr="007D639F" w:rsidRDefault="007D639F" w:rsidP="007D639F">
      <w:pPr>
        <w:jc w:val="both"/>
        <w:rPr>
          <w:b/>
          <w:bCs/>
        </w:rPr>
      </w:pPr>
      <w:r w:rsidRPr="007D639F">
        <w:rPr>
          <w:b/>
          <w:bCs/>
        </w:rPr>
        <w:t>¿Para qué sirve?</w:t>
      </w:r>
    </w:p>
    <w:p w14:paraId="6D202FE0" w14:textId="77777777" w:rsidR="007D639F" w:rsidRPr="007D639F" w:rsidRDefault="007D639F" w:rsidP="007D639F">
      <w:pPr>
        <w:jc w:val="both"/>
      </w:pPr>
      <w:r w:rsidRPr="007D639F">
        <w:t xml:space="preserve">Las Media </w:t>
      </w:r>
      <w:proofErr w:type="spellStart"/>
      <w:r w:rsidRPr="007D639F">
        <w:t>Queries</w:t>
      </w:r>
      <w:proofErr w:type="spellEnd"/>
      <w:r w:rsidRPr="007D639F">
        <w:t xml:space="preserve"> son fundamentales para:</w:t>
      </w:r>
    </w:p>
    <w:p w14:paraId="06D98ACE" w14:textId="77777777" w:rsidR="007D639F" w:rsidRPr="007D639F" w:rsidRDefault="007D639F" w:rsidP="007D639F">
      <w:pPr>
        <w:numPr>
          <w:ilvl w:val="0"/>
          <w:numId w:val="36"/>
        </w:numPr>
        <w:jc w:val="both"/>
      </w:pPr>
      <w:r w:rsidRPr="007D639F">
        <w:rPr>
          <w:b/>
          <w:bCs/>
        </w:rPr>
        <w:t>Adaptación a diferentes tamaños de pantalla:</w:t>
      </w:r>
      <w:r w:rsidRPr="007D639F">
        <w:t xml:space="preserve"> Permiten que el diseño de una página web cambie automáticamente para optimizarse para pantallas pequeñas (móviles), medianas (tabletas) o grandes (ordenadores de escritorio).</w:t>
      </w:r>
    </w:p>
    <w:p w14:paraId="62AEC000" w14:textId="77777777" w:rsidR="007D639F" w:rsidRPr="007D639F" w:rsidRDefault="007D639F" w:rsidP="007D639F">
      <w:pPr>
        <w:numPr>
          <w:ilvl w:val="0"/>
          <w:numId w:val="36"/>
        </w:numPr>
        <w:jc w:val="both"/>
      </w:pPr>
      <w:r w:rsidRPr="007D639F">
        <w:rPr>
          <w:b/>
          <w:bCs/>
        </w:rPr>
        <w:t>Experiencia de usuario (UX) mejorada:</w:t>
      </w:r>
      <w:r w:rsidRPr="007D639F">
        <w:t xml:space="preserve"> Un sitio web responsivo ofrece una mejor experiencia de usuario, ya que el contenido es fácil de leer y los elementos son fáciles de interactuar, sin necesidad de hacer </w:t>
      </w:r>
      <w:proofErr w:type="gramStart"/>
      <w:r w:rsidRPr="007D639F">
        <w:t>zoom</w:t>
      </w:r>
      <w:proofErr w:type="gramEnd"/>
      <w:r w:rsidRPr="007D639F">
        <w:t xml:space="preserve"> o desplazarse excesivamente.</w:t>
      </w:r>
    </w:p>
    <w:p w14:paraId="65089E8F" w14:textId="77777777" w:rsidR="007D639F" w:rsidRPr="007D639F" w:rsidRDefault="007D639F" w:rsidP="007D639F">
      <w:pPr>
        <w:numPr>
          <w:ilvl w:val="0"/>
          <w:numId w:val="36"/>
        </w:numPr>
        <w:jc w:val="both"/>
      </w:pPr>
      <w:r w:rsidRPr="007D639F">
        <w:rPr>
          <w:b/>
          <w:bCs/>
        </w:rPr>
        <w:t>SEO:</w:t>
      </w:r>
      <w:r w:rsidRPr="007D639F">
        <w:t xml:space="preserve"> Google y otros motores de búsqueda favorecen los sitios web optimizados para móviles, lo que puede mejorar tu posicionamiento.</w:t>
      </w:r>
    </w:p>
    <w:p w14:paraId="16B7B6A2" w14:textId="77777777" w:rsidR="007D639F" w:rsidRPr="007D639F" w:rsidRDefault="007D639F" w:rsidP="007D639F">
      <w:pPr>
        <w:numPr>
          <w:ilvl w:val="0"/>
          <w:numId w:val="36"/>
        </w:numPr>
        <w:jc w:val="both"/>
      </w:pPr>
      <w:r w:rsidRPr="007D639F">
        <w:rPr>
          <w:b/>
          <w:bCs/>
        </w:rPr>
        <w:t>Ahorro de tiempo y costos:</w:t>
      </w:r>
      <w:r w:rsidRPr="007D639F">
        <w:t xml:space="preserve"> En lugar de crear versiones separadas de tu sitio web para cada tipo de dispositivo, puedes mantener una única base de código HTML y solo ajustar los estilos con CSS.</w:t>
      </w:r>
    </w:p>
    <w:p w14:paraId="20E620CC" w14:textId="77777777" w:rsidR="007D639F" w:rsidRPr="007D639F" w:rsidRDefault="007D639F" w:rsidP="007D639F">
      <w:pPr>
        <w:jc w:val="both"/>
      </w:pPr>
      <w:r w:rsidRPr="007D639F">
        <w:pict w14:anchorId="029344CA">
          <v:rect id="_x0000_i1071" style="width:0;height:1.5pt" o:hralign="center" o:hrstd="t" o:hr="t" fillcolor="#a0a0a0" stroked="f"/>
        </w:pict>
      </w:r>
    </w:p>
    <w:p w14:paraId="3784F193" w14:textId="77777777" w:rsidR="007D639F" w:rsidRPr="007D639F" w:rsidRDefault="007D639F" w:rsidP="007D639F">
      <w:pPr>
        <w:jc w:val="both"/>
        <w:rPr>
          <w:b/>
          <w:bCs/>
        </w:rPr>
      </w:pPr>
      <w:r w:rsidRPr="007D639F">
        <w:rPr>
          <w:b/>
          <w:bCs/>
        </w:rPr>
        <w:t>¿Cómo funciona?</w:t>
      </w:r>
    </w:p>
    <w:p w14:paraId="0234687A" w14:textId="77777777" w:rsidR="007D639F" w:rsidRPr="007D639F" w:rsidRDefault="007D639F" w:rsidP="007D639F">
      <w:pPr>
        <w:jc w:val="both"/>
      </w:pPr>
      <w:r w:rsidRPr="007D639F">
        <w:t xml:space="preserve">Una Media </w:t>
      </w:r>
      <w:proofErr w:type="spellStart"/>
      <w:r w:rsidRPr="007D639F">
        <w:t>Query</w:t>
      </w:r>
      <w:proofErr w:type="spellEnd"/>
      <w:r w:rsidRPr="007D639F">
        <w:t xml:space="preserve"> se compone de un </w:t>
      </w:r>
      <w:r w:rsidRPr="007D639F">
        <w:rPr>
          <w:b/>
          <w:bCs/>
        </w:rPr>
        <w:t>tipo de medio</w:t>
      </w:r>
      <w:r w:rsidRPr="007D639F">
        <w:t xml:space="preserve"> (por ejemplo, </w:t>
      </w:r>
      <w:proofErr w:type="spellStart"/>
      <w:r w:rsidRPr="007D639F">
        <w:t>screen</w:t>
      </w:r>
      <w:proofErr w:type="spellEnd"/>
      <w:r w:rsidRPr="007D639F">
        <w:t xml:space="preserve"> para pantallas, </w:t>
      </w:r>
      <w:proofErr w:type="spellStart"/>
      <w:r w:rsidRPr="007D639F">
        <w:t>print</w:t>
      </w:r>
      <w:proofErr w:type="spellEnd"/>
      <w:r w:rsidRPr="007D639F">
        <w:t xml:space="preserve"> para impresoras) y una o más </w:t>
      </w:r>
      <w:r w:rsidRPr="007D639F">
        <w:rPr>
          <w:b/>
          <w:bCs/>
        </w:rPr>
        <w:t>características del medio</w:t>
      </w:r>
      <w:r w:rsidRPr="007D639F">
        <w:t xml:space="preserve"> (como el ancho de la pantalla, la altura, la orientación, la resolución, etc.).</w:t>
      </w:r>
    </w:p>
    <w:p w14:paraId="2F98BC28" w14:textId="77777777" w:rsidR="007D639F" w:rsidRPr="007D639F" w:rsidRDefault="007D639F" w:rsidP="007D639F">
      <w:pPr>
        <w:jc w:val="both"/>
      </w:pPr>
      <w:r w:rsidRPr="007D639F">
        <w:t>La sintaxis básica es la siguiente:</w:t>
      </w:r>
    </w:p>
    <w:p w14:paraId="117707FA" w14:textId="77777777" w:rsidR="007D639F" w:rsidRPr="007D639F" w:rsidRDefault="007D639F" w:rsidP="007D639F">
      <w:pPr>
        <w:jc w:val="both"/>
      </w:pPr>
      <w:r w:rsidRPr="007D639F">
        <w:t>CSS</w:t>
      </w:r>
    </w:p>
    <w:p w14:paraId="1E79CA34" w14:textId="77777777" w:rsidR="007D639F" w:rsidRPr="007D639F" w:rsidRDefault="007D639F" w:rsidP="007D639F">
      <w:pPr>
        <w:jc w:val="both"/>
      </w:pPr>
      <w:r w:rsidRPr="007D639F">
        <w:t xml:space="preserve">@media </w:t>
      </w:r>
      <w:proofErr w:type="spellStart"/>
      <w:r w:rsidRPr="007D639F">
        <w:t>tipo_de_medio</w:t>
      </w:r>
      <w:proofErr w:type="spellEnd"/>
      <w:r w:rsidRPr="007D639F">
        <w:t xml:space="preserve"> and (</w:t>
      </w:r>
      <w:proofErr w:type="spellStart"/>
      <w:r w:rsidRPr="007D639F">
        <w:t>caracteristica_del_medio</w:t>
      </w:r>
      <w:proofErr w:type="spellEnd"/>
      <w:r w:rsidRPr="007D639F">
        <w:t>) {</w:t>
      </w:r>
    </w:p>
    <w:p w14:paraId="414EF233" w14:textId="77777777" w:rsidR="007D639F" w:rsidRPr="007D639F" w:rsidRDefault="007D639F" w:rsidP="007D639F">
      <w:pPr>
        <w:jc w:val="both"/>
      </w:pPr>
      <w:r w:rsidRPr="007D639F">
        <w:t xml:space="preserve">  /* Estilos CSS que se aplicarán si la condición es verdadera */</w:t>
      </w:r>
    </w:p>
    <w:p w14:paraId="0CAE690B" w14:textId="77777777" w:rsidR="007D639F" w:rsidRPr="007D639F" w:rsidRDefault="007D639F" w:rsidP="007D639F">
      <w:pPr>
        <w:jc w:val="both"/>
      </w:pPr>
      <w:r w:rsidRPr="007D639F">
        <w:t>}</w:t>
      </w:r>
    </w:p>
    <w:p w14:paraId="1A008EA9" w14:textId="77777777" w:rsidR="007D639F" w:rsidRPr="007D639F" w:rsidRDefault="007D639F" w:rsidP="007D639F">
      <w:pPr>
        <w:jc w:val="both"/>
        <w:rPr>
          <w:b/>
          <w:bCs/>
        </w:rPr>
      </w:pPr>
      <w:r w:rsidRPr="007D639F">
        <w:rPr>
          <w:b/>
          <w:bCs/>
        </w:rPr>
        <w:t>Ejemplos Comunes:</w:t>
      </w:r>
    </w:p>
    <w:p w14:paraId="226D9DB2" w14:textId="77777777" w:rsidR="007D639F" w:rsidRPr="007D639F" w:rsidRDefault="007D639F" w:rsidP="007D639F">
      <w:pPr>
        <w:numPr>
          <w:ilvl w:val="0"/>
          <w:numId w:val="37"/>
        </w:numPr>
        <w:jc w:val="both"/>
      </w:pPr>
      <w:r w:rsidRPr="007D639F">
        <w:rPr>
          <w:b/>
          <w:bCs/>
        </w:rPr>
        <w:lastRenderedPageBreak/>
        <w:t>Cambiar el color del texto cuando el ancho de la pantalla es menor a 600px:</w:t>
      </w:r>
    </w:p>
    <w:p w14:paraId="62478742" w14:textId="77777777" w:rsidR="007D639F" w:rsidRPr="007D639F" w:rsidRDefault="007D639F" w:rsidP="007D639F">
      <w:pPr>
        <w:jc w:val="both"/>
      </w:pPr>
      <w:r w:rsidRPr="007D639F">
        <w:t>CSS</w:t>
      </w:r>
    </w:p>
    <w:p w14:paraId="6D1CE7C2" w14:textId="77777777" w:rsidR="007D639F" w:rsidRPr="007D639F" w:rsidRDefault="007D639F" w:rsidP="007D639F">
      <w:pPr>
        <w:jc w:val="both"/>
      </w:pPr>
      <w:r w:rsidRPr="007D639F">
        <w:t>/* Estilos por defecto para pantallas grandes */</w:t>
      </w:r>
    </w:p>
    <w:p w14:paraId="08F3F631" w14:textId="77777777" w:rsidR="007D639F" w:rsidRPr="007D639F" w:rsidRDefault="007D639F" w:rsidP="007D639F">
      <w:pPr>
        <w:jc w:val="both"/>
      </w:pPr>
      <w:r w:rsidRPr="007D639F">
        <w:t>p {</w:t>
      </w:r>
    </w:p>
    <w:p w14:paraId="12385AE5" w14:textId="77777777" w:rsidR="007D639F" w:rsidRPr="007D639F" w:rsidRDefault="007D639F" w:rsidP="007D639F">
      <w:pPr>
        <w:jc w:val="both"/>
      </w:pPr>
      <w:r w:rsidRPr="007D639F">
        <w:t xml:space="preserve">  color: blue;</w:t>
      </w:r>
    </w:p>
    <w:p w14:paraId="1703B34C" w14:textId="77777777" w:rsidR="007D639F" w:rsidRPr="007D639F" w:rsidRDefault="007D639F" w:rsidP="007D639F">
      <w:pPr>
        <w:jc w:val="both"/>
      </w:pPr>
      <w:r w:rsidRPr="007D639F">
        <w:t xml:space="preserve">  </w:t>
      </w:r>
      <w:proofErr w:type="spellStart"/>
      <w:r w:rsidRPr="007D639F">
        <w:t>font-size</w:t>
      </w:r>
      <w:proofErr w:type="spellEnd"/>
      <w:r w:rsidRPr="007D639F">
        <w:t>: 16px;</w:t>
      </w:r>
    </w:p>
    <w:p w14:paraId="0402359E" w14:textId="77777777" w:rsidR="007D639F" w:rsidRPr="007D639F" w:rsidRDefault="007D639F" w:rsidP="007D639F">
      <w:pPr>
        <w:jc w:val="both"/>
      </w:pPr>
      <w:r w:rsidRPr="007D639F">
        <w:t>}</w:t>
      </w:r>
    </w:p>
    <w:p w14:paraId="63CF9B0E" w14:textId="77777777" w:rsidR="007D639F" w:rsidRPr="007D639F" w:rsidRDefault="007D639F" w:rsidP="007D639F">
      <w:pPr>
        <w:jc w:val="both"/>
      </w:pPr>
    </w:p>
    <w:p w14:paraId="2E7C4BD1" w14:textId="77777777" w:rsidR="007D639F" w:rsidRPr="007D639F" w:rsidRDefault="007D639F" w:rsidP="007D639F">
      <w:pPr>
        <w:jc w:val="both"/>
      </w:pPr>
      <w:r w:rsidRPr="007D639F">
        <w:t xml:space="preserve">/* Media </w:t>
      </w:r>
      <w:proofErr w:type="spellStart"/>
      <w:r w:rsidRPr="007D639F">
        <w:t>Query</w:t>
      </w:r>
      <w:proofErr w:type="spellEnd"/>
      <w:r w:rsidRPr="007D639F">
        <w:t xml:space="preserve"> para pantallas pequeñas (móviles) */</w:t>
      </w:r>
    </w:p>
    <w:p w14:paraId="717561B2" w14:textId="77777777" w:rsidR="007D639F" w:rsidRPr="007D639F" w:rsidRDefault="007D639F" w:rsidP="007D639F">
      <w:pPr>
        <w:jc w:val="both"/>
      </w:pPr>
      <w:r w:rsidRPr="007D639F">
        <w:t xml:space="preserve">@media </w:t>
      </w:r>
      <w:proofErr w:type="spellStart"/>
      <w:r w:rsidRPr="007D639F">
        <w:t>screen</w:t>
      </w:r>
      <w:proofErr w:type="spellEnd"/>
      <w:r w:rsidRPr="007D639F">
        <w:t xml:space="preserve"> and (</w:t>
      </w:r>
      <w:proofErr w:type="spellStart"/>
      <w:r w:rsidRPr="007D639F">
        <w:t>max-width</w:t>
      </w:r>
      <w:proofErr w:type="spellEnd"/>
      <w:r w:rsidRPr="007D639F">
        <w:t>: 600px) {</w:t>
      </w:r>
    </w:p>
    <w:p w14:paraId="3F31E286" w14:textId="77777777" w:rsidR="007D639F" w:rsidRPr="007D639F" w:rsidRDefault="007D639F" w:rsidP="007D639F">
      <w:pPr>
        <w:jc w:val="both"/>
      </w:pPr>
      <w:r w:rsidRPr="007D639F">
        <w:t xml:space="preserve">  p {</w:t>
      </w:r>
    </w:p>
    <w:p w14:paraId="77CC0811" w14:textId="77777777" w:rsidR="007D639F" w:rsidRPr="007D639F" w:rsidRDefault="007D639F" w:rsidP="007D639F">
      <w:pPr>
        <w:jc w:val="both"/>
      </w:pPr>
      <w:r w:rsidRPr="007D639F">
        <w:t xml:space="preserve">    color: red; /* El párrafo se vuelve rojo */</w:t>
      </w:r>
    </w:p>
    <w:p w14:paraId="695E68C3" w14:textId="77777777" w:rsidR="007D639F" w:rsidRPr="007D639F" w:rsidRDefault="007D639F" w:rsidP="007D639F">
      <w:pPr>
        <w:jc w:val="both"/>
      </w:pPr>
      <w:r w:rsidRPr="007D639F">
        <w:t xml:space="preserve">    </w:t>
      </w:r>
      <w:proofErr w:type="spellStart"/>
      <w:r w:rsidRPr="007D639F">
        <w:t>font-size</w:t>
      </w:r>
      <w:proofErr w:type="spellEnd"/>
      <w:r w:rsidRPr="007D639F">
        <w:t>: 14px; /* Y más pequeño */</w:t>
      </w:r>
    </w:p>
    <w:p w14:paraId="65E5F2F4" w14:textId="77777777" w:rsidR="007D639F" w:rsidRPr="007D639F" w:rsidRDefault="007D639F" w:rsidP="007D639F">
      <w:pPr>
        <w:jc w:val="both"/>
      </w:pPr>
      <w:r w:rsidRPr="007D639F">
        <w:t xml:space="preserve">  }</w:t>
      </w:r>
    </w:p>
    <w:p w14:paraId="41A66CFB" w14:textId="77777777" w:rsidR="007D639F" w:rsidRPr="007D639F" w:rsidRDefault="007D639F" w:rsidP="007D639F">
      <w:pPr>
        <w:jc w:val="both"/>
      </w:pPr>
      <w:r w:rsidRPr="007D639F">
        <w:t>}</w:t>
      </w:r>
    </w:p>
    <w:p w14:paraId="28AFBA11" w14:textId="77777777" w:rsidR="007D639F" w:rsidRPr="007D639F" w:rsidRDefault="007D639F" w:rsidP="007D639F">
      <w:pPr>
        <w:jc w:val="both"/>
      </w:pPr>
      <w:r w:rsidRPr="007D639F">
        <w:t>En este ejemplo, si la pantalla tiene un ancho máximo de 600 píxeles, el texto de los párrafos (&lt;p&gt;) se pondrá rojo y su tamaño de fuente se reducirá.</w:t>
      </w:r>
    </w:p>
    <w:p w14:paraId="7881F2B1" w14:textId="77777777" w:rsidR="007D639F" w:rsidRPr="007D639F" w:rsidRDefault="007D639F" w:rsidP="007D639F">
      <w:pPr>
        <w:numPr>
          <w:ilvl w:val="0"/>
          <w:numId w:val="37"/>
        </w:numPr>
        <w:jc w:val="both"/>
      </w:pPr>
      <w:r w:rsidRPr="007D639F">
        <w:rPr>
          <w:b/>
          <w:bCs/>
        </w:rPr>
        <w:t>Mostrar un menú diferente en orientación horizontal:</w:t>
      </w:r>
    </w:p>
    <w:p w14:paraId="2C486C4F" w14:textId="77777777" w:rsidR="007D639F" w:rsidRPr="007D639F" w:rsidRDefault="007D639F" w:rsidP="007D639F">
      <w:pPr>
        <w:jc w:val="both"/>
      </w:pPr>
      <w:r w:rsidRPr="007D639F">
        <w:t>CSS</w:t>
      </w:r>
    </w:p>
    <w:p w14:paraId="716FDDD9" w14:textId="77777777" w:rsidR="007D639F" w:rsidRPr="007D639F" w:rsidRDefault="007D639F" w:rsidP="007D639F">
      <w:pPr>
        <w:jc w:val="both"/>
      </w:pPr>
      <w:r w:rsidRPr="007D639F">
        <w:t>/* Estilos para menú vertical por defecto */</w:t>
      </w:r>
    </w:p>
    <w:p w14:paraId="6B9ED526" w14:textId="77777777" w:rsidR="007D639F" w:rsidRPr="007D639F" w:rsidRDefault="007D639F" w:rsidP="007D639F">
      <w:pPr>
        <w:jc w:val="both"/>
      </w:pPr>
      <w:proofErr w:type="gramStart"/>
      <w:r w:rsidRPr="007D639F">
        <w:t>.</w:t>
      </w:r>
      <w:proofErr w:type="spellStart"/>
      <w:r w:rsidRPr="007D639F">
        <w:t>menu</w:t>
      </w:r>
      <w:proofErr w:type="spellEnd"/>
      <w:proofErr w:type="gramEnd"/>
      <w:r w:rsidRPr="007D639F">
        <w:t xml:space="preserve"> {</w:t>
      </w:r>
    </w:p>
    <w:p w14:paraId="476414CE" w14:textId="77777777" w:rsidR="007D639F" w:rsidRPr="007D639F" w:rsidRDefault="007D639F" w:rsidP="007D639F">
      <w:pPr>
        <w:jc w:val="both"/>
      </w:pPr>
      <w:r w:rsidRPr="007D639F">
        <w:t xml:space="preserve">  </w:t>
      </w:r>
      <w:proofErr w:type="spellStart"/>
      <w:r w:rsidRPr="007D639F">
        <w:t>flex-direction</w:t>
      </w:r>
      <w:proofErr w:type="spellEnd"/>
      <w:r w:rsidRPr="007D639F">
        <w:t xml:space="preserve">: </w:t>
      </w:r>
      <w:proofErr w:type="spellStart"/>
      <w:r w:rsidRPr="007D639F">
        <w:t>column</w:t>
      </w:r>
      <w:proofErr w:type="spellEnd"/>
      <w:r w:rsidRPr="007D639F">
        <w:t>;</w:t>
      </w:r>
    </w:p>
    <w:p w14:paraId="657F025E" w14:textId="77777777" w:rsidR="007D639F" w:rsidRPr="007D639F" w:rsidRDefault="007D639F" w:rsidP="007D639F">
      <w:pPr>
        <w:jc w:val="both"/>
      </w:pPr>
      <w:r w:rsidRPr="007D639F">
        <w:t>}</w:t>
      </w:r>
    </w:p>
    <w:p w14:paraId="548AC0B1" w14:textId="77777777" w:rsidR="007D639F" w:rsidRPr="007D639F" w:rsidRDefault="007D639F" w:rsidP="007D639F">
      <w:pPr>
        <w:jc w:val="both"/>
      </w:pPr>
    </w:p>
    <w:p w14:paraId="6A0F1965" w14:textId="77777777" w:rsidR="007D639F" w:rsidRPr="007D639F" w:rsidRDefault="007D639F" w:rsidP="007D639F">
      <w:pPr>
        <w:jc w:val="both"/>
      </w:pPr>
      <w:r w:rsidRPr="007D639F">
        <w:t xml:space="preserve">/* Media </w:t>
      </w:r>
      <w:proofErr w:type="spellStart"/>
      <w:r w:rsidRPr="007D639F">
        <w:t>Query</w:t>
      </w:r>
      <w:proofErr w:type="spellEnd"/>
      <w:r w:rsidRPr="007D639F">
        <w:t xml:space="preserve"> para dispositivos en orientación horizontal */</w:t>
      </w:r>
    </w:p>
    <w:p w14:paraId="604E2263" w14:textId="77777777" w:rsidR="007D639F" w:rsidRPr="007D639F" w:rsidRDefault="007D639F" w:rsidP="007D639F">
      <w:pPr>
        <w:jc w:val="both"/>
      </w:pPr>
      <w:r w:rsidRPr="007D639F">
        <w:t xml:space="preserve">@media </w:t>
      </w:r>
      <w:proofErr w:type="spellStart"/>
      <w:r w:rsidRPr="007D639F">
        <w:t>screen</w:t>
      </w:r>
      <w:proofErr w:type="spellEnd"/>
      <w:r w:rsidRPr="007D639F">
        <w:t xml:space="preserve"> and (</w:t>
      </w:r>
      <w:proofErr w:type="spellStart"/>
      <w:r w:rsidRPr="007D639F">
        <w:t>orientation</w:t>
      </w:r>
      <w:proofErr w:type="spellEnd"/>
      <w:r w:rsidRPr="007D639F">
        <w:t xml:space="preserve">: </w:t>
      </w:r>
      <w:proofErr w:type="spellStart"/>
      <w:r w:rsidRPr="007D639F">
        <w:t>landscape</w:t>
      </w:r>
      <w:proofErr w:type="spellEnd"/>
      <w:r w:rsidRPr="007D639F">
        <w:t>) {</w:t>
      </w:r>
    </w:p>
    <w:p w14:paraId="308A22FB" w14:textId="77777777" w:rsidR="007D639F" w:rsidRPr="007D639F" w:rsidRDefault="007D639F" w:rsidP="007D639F">
      <w:pPr>
        <w:jc w:val="both"/>
      </w:pPr>
      <w:r w:rsidRPr="007D639F">
        <w:t xml:space="preserve">  </w:t>
      </w:r>
      <w:proofErr w:type="gramStart"/>
      <w:r w:rsidRPr="007D639F">
        <w:t>.</w:t>
      </w:r>
      <w:proofErr w:type="spellStart"/>
      <w:r w:rsidRPr="007D639F">
        <w:t>menu</w:t>
      </w:r>
      <w:proofErr w:type="spellEnd"/>
      <w:proofErr w:type="gramEnd"/>
      <w:r w:rsidRPr="007D639F">
        <w:t xml:space="preserve"> {</w:t>
      </w:r>
    </w:p>
    <w:p w14:paraId="3E6CCA0E" w14:textId="77777777" w:rsidR="007D639F" w:rsidRPr="007D639F" w:rsidRDefault="007D639F" w:rsidP="007D639F">
      <w:pPr>
        <w:jc w:val="both"/>
      </w:pPr>
      <w:r w:rsidRPr="007D639F">
        <w:t xml:space="preserve">    </w:t>
      </w:r>
      <w:proofErr w:type="spellStart"/>
      <w:r w:rsidRPr="007D639F">
        <w:t>flex-direction</w:t>
      </w:r>
      <w:proofErr w:type="spellEnd"/>
      <w:r w:rsidRPr="007D639F">
        <w:t xml:space="preserve">: </w:t>
      </w:r>
      <w:proofErr w:type="spellStart"/>
      <w:r w:rsidRPr="007D639F">
        <w:t>row</w:t>
      </w:r>
      <w:proofErr w:type="spellEnd"/>
      <w:r w:rsidRPr="007D639F">
        <w:t>; /* El menú se vuelve horizontal */</w:t>
      </w:r>
    </w:p>
    <w:p w14:paraId="6E9050E0" w14:textId="77777777" w:rsidR="007D639F" w:rsidRPr="007D639F" w:rsidRDefault="007D639F" w:rsidP="007D639F">
      <w:pPr>
        <w:jc w:val="both"/>
      </w:pPr>
      <w:r w:rsidRPr="007D639F">
        <w:t xml:space="preserve">  }</w:t>
      </w:r>
    </w:p>
    <w:p w14:paraId="317BA0C1" w14:textId="77777777" w:rsidR="007D639F" w:rsidRPr="007D639F" w:rsidRDefault="007D639F" w:rsidP="007D639F">
      <w:pPr>
        <w:jc w:val="both"/>
      </w:pPr>
      <w:r w:rsidRPr="007D639F">
        <w:lastRenderedPageBreak/>
        <w:t>}</w:t>
      </w:r>
    </w:p>
    <w:p w14:paraId="6ED2DDDC" w14:textId="77777777" w:rsidR="007D639F" w:rsidRPr="007D639F" w:rsidRDefault="007D639F" w:rsidP="007D639F">
      <w:pPr>
        <w:numPr>
          <w:ilvl w:val="0"/>
          <w:numId w:val="37"/>
        </w:numPr>
        <w:jc w:val="both"/>
      </w:pPr>
      <w:r w:rsidRPr="007D639F">
        <w:rPr>
          <w:b/>
          <w:bCs/>
        </w:rPr>
        <w:t>Estilos para impresión:</w:t>
      </w:r>
    </w:p>
    <w:p w14:paraId="2A962148" w14:textId="77777777" w:rsidR="007D639F" w:rsidRPr="007D639F" w:rsidRDefault="007D639F" w:rsidP="007D639F">
      <w:pPr>
        <w:jc w:val="both"/>
      </w:pPr>
      <w:r w:rsidRPr="007D639F">
        <w:t>CSS</w:t>
      </w:r>
    </w:p>
    <w:p w14:paraId="5C879169" w14:textId="77777777" w:rsidR="007D639F" w:rsidRPr="007D639F" w:rsidRDefault="007D639F" w:rsidP="007D639F">
      <w:pPr>
        <w:jc w:val="both"/>
      </w:pPr>
      <w:r w:rsidRPr="007D639F">
        <w:t xml:space="preserve">@media </w:t>
      </w:r>
      <w:proofErr w:type="spellStart"/>
      <w:r w:rsidRPr="007D639F">
        <w:t>print</w:t>
      </w:r>
      <w:proofErr w:type="spellEnd"/>
      <w:r w:rsidRPr="007D639F">
        <w:t xml:space="preserve"> {</w:t>
      </w:r>
    </w:p>
    <w:p w14:paraId="57E24335" w14:textId="77777777" w:rsidR="007D639F" w:rsidRPr="007D639F" w:rsidRDefault="007D639F" w:rsidP="007D639F">
      <w:pPr>
        <w:jc w:val="both"/>
      </w:pPr>
      <w:r w:rsidRPr="007D639F">
        <w:t xml:space="preserve">  </w:t>
      </w:r>
      <w:proofErr w:type="spellStart"/>
      <w:r w:rsidRPr="007D639F">
        <w:t>body</w:t>
      </w:r>
      <w:proofErr w:type="spellEnd"/>
      <w:r w:rsidRPr="007D639F">
        <w:t xml:space="preserve"> {</w:t>
      </w:r>
    </w:p>
    <w:p w14:paraId="1E392ED5" w14:textId="77777777" w:rsidR="007D639F" w:rsidRPr="007D639F" w:rsidRDefault="007D639F" w:rsidP="007D639F">
      <w:pPr>
        <w:jc w:val="both"/>
      </w:pPr>
      <w:r w:rsidRPr="007D639F">
        <w:t xml:space="preserve">    </w:t>
      </w:r>
      <w:proofErr w:type="spellStart"/>
      <w:r w:rsidRPr="007D639F">
        <w:t>font-family</w:t>
      </w:r>
      <w:proofErr w:type="spellEnd"/>
      <w:r w:rsidRPr="007D639F">
        <w:t xml:space="preserve">: </w:t>
      </w:r>
      <w:proofErr w:type="spellStart"/>
      <w:r w:rsidRPr="007D639F">
        <w:t>serif</w:t>
      </w:r>
      <w:proofErr w:type="spellEnd"/>
      <w:r w:rsidRPr="007D639F">
        <w:t xml:space="preserve">; /* Usa una fuente con </w:t>
      </w:r>
      <w:proofErr w:type="spellStart"/>
      <w:r w:rsidRPr="007D639F">
        <w:t>serifa</w:t>
      </w:r>
      <w:proofErr w:type="spellEnd"/>
      <w:r w:rsidRPr="007D639F">
        <w:t xml:space="preserve"> para imprimir */</w:t>
      </w:r>
    </w:p>
    <w:p w14:paraId="12C66E69" w14:textId="77777777" w:rsidR="007D639F" w:rsidRPr="007D639F" w:rsidRDefault="007D639F" w:rsidP="007D639F">
      <w:pPr>
        <w:jc w:val="both"/>
      </w:pPr>
      <w:r w:rsidRPr="007D639F">
        <w:t xml:space="preserve">    color: </w:t>
      </w:r>
      <w:proofErr w:type="spellStart"/>
      <w:r w:rsidRPr="007D639F">
        <w:t>black</w:t>
      </w:r>
      <w:proofErr w:type="spellEnd"/>
      <w:r w:rsidRPr="007D639F">
        <w:t>;</w:t>
      </w:r>
    </w:p>
    <w:p w14:paraId="61865B21" w14:textId="77777777" w:rsidR="007D639F" w:rsidRPr="007D639F" w:rsidRDefault="007D639F" w:rsidP="007D639F">
      <w:pPr>
        <w:jc w:val="both"/>
      </w:pPr>
      <w:r w:rsidRPr="007D639F">
        <w:t xml:space="preserve">  }</w:t>
      </w:r>
    </w:p>
    <w:p w14:paraId="7A62E889" w14:textId="77777777" w:rsidR="007D639F" w:rsidRPr="007D639F" w:rsidRDefault="007D639F" w:rsidP="007D639F">
      <w:pPr>
        <w:jc w:val="both"/>
      </w:pPr>
      <w:r w:rsidRPr="007D639F">
        <w:t xml:space="preserve">  </w:t>
      </w:r>
      <w:proofErr w:type="gramStart"/>
      <w:r w:rsidRPr="007D639F">
        <w:t>.</w:t>
      </w:r>
      <w:proofErr w:type="spellStart"/>
      <w:r w:rsidRPr="007D639F">
        <w:t>boton</w:t>
      </w:r>
      <w:proofErr w:type="spellEnd"/>
      <w:proofErr w:type="gramEnd"/>
      <w:r w:rsidRPr="007D639F">
        <w:t>-flotante {</w:t>
      </w:r>
    </w:p>
    <w:p w14:paraId="3F7FD105" w14:textId="77777777" w:rsidR="007D639F" w:rsidRPr="007D639F" w:rsidRDefault="007D639F" w:rsidP="007D639F">
      <w:pPr>
        <w:jc w:val="both"/>
      </w:pPr>
      <w:r w:rsidRPr="007D639F">
        <w:t xml:space="preserve">    </w:t>
      </w:r>
      <w:proofErr w:type="spellStart"/>
      <w:r w:rsidRPr="007D639F">
        <w:t>display</w:t>
      </w:r>
      <w:proofErr w:type="spellEnd"/>
      <w:r w:rsidRPr="007D639F">
        <w:t xml:space="preserve">: </w:t>
      </w:r>
      <w:proofErr w:type="spellStart"/>
      <w:r w:rsidRPr="007D639F">
        <w:t>none</w:t>
      </w:r>
      <w:proofErr w:type="spellEnd"/>
      <w:r w:rsidRPr="007D639F">
        <w:t>; /* Oculta botones que no son relevantes en la impresión */</w:t>
      </w:r>
    </w:p>
    <w:p w14:paraId="25829365" w14:textId="77777777" w:rsidR="007D639F" w:rsidRPr="007D639F" w:rsidRDefault="007D639F" w:rsidP="007D639F">
      <w:pPr>
        <w:jc w:val="both"/>
      </w:pPr>
      <w:r w:rsidRPr="007D639F">
        <w:t xml:space="preserve">  }</w:t>
      </w:r>
    </w:p>
    <w:p w14:paraId="1D5D56B8" w14:textId="77777777" w:rsidR="007D639F" w:rsidRPr="007D639F" w:rsidRDefault="007D639F" w:rsidP="007D639F">
      <w:pPr>
        <w:jc w:val="both"/>
      </w:pPr>
      <w:r w:rsidRPr="007D639F">
        <w:t>}</w:t>
      </w:r>
    </w:p>
    <w:p w14:paraId="20D4A032" w14:textId="77777777" w:rsidR="007D639F" w:rsidRPr="007D639F" w:rsidRDefault="007D639F" w:rsidP="007D639F">
      <w:pPr>
        <w:jc w:val="both"/>
      </w:pPr>
      <w:r w:rsidRPr="007D639F">
        <w:pict w14:anchorId="66C2B819">
          <v:rect id="_x0000_i1072" style="width:0;height:1.5pt" o:hralign="center" o:hrstd="t" o:hr="t" fillcolor="#a0a0a0" stroked="f"/>
        </w:pict>
      </w:r>
    </w:p>
    <w:p w14:paraId="18125F5B" w14:textId="77777777" w:rsidR="007D639F" w:rsidRPr="007D639F" w:rsidRDefault="007D639F" w:rsidP="007D639F">
      <w:pPr>
        <w:jc w:val="both"/>
        <w:rPr>
          <w:b/>
          <w:bCs/>
        </w:rPr>
      </w:pPr>
      <w:r w:rsidRPr="007D639F">
        <w:rPr>
          <w:b/>
          <w:bCs/>
        </w:rPr>
        <w:t>Características del Medio Comunes:</w:t>
      </w:r>
    </w:p>
    <w:p w14:paraId="13E0DA96" w14:textId="77777777" w:rsidR="007D639F" w:rsidRPr="007D639F" w:rsidRDefault="007D639F" w:rsidP="007D639F">
      <w:pPr>
        <w:numPr>
          <w:ilvl w:val="0"/>
          <w:numId w:val="38"/>
        </w:numPr>
        <w:jc w:val="both"/>
      </w:pPr>
      <w:proofErr w:type="spellStart"/>
      <w:r w:rsidRPr="007D639F">
        <w:rPr>
          <w:b/>
          <w:bCs/>
        </w:rPr>
        <w:t>width</w:t>
      </w:r>
      <w:proofErr w:type="spellEnd"/>
      <w:r w:rsidRPr="007D639F">
        <w:rPr>
          <w:b/>
          <w:bCs/>
        </w:rPr>
        <w:t xml:space="preserve"> / min-</w:t>
      </w:r>
      <w:proofErr w:type="spellStart"/>
      <w:r w:rsidRPr="007D639F">
        <w:rPr>
          <w:b/>
          <w:bCs/>
        </w:rPr>
        <w:t>width</w:t>
      </w:r>
      <w:proofErr w:type="spellEnd"/>
      <w:r w:rsidRPr="007D639F">
        <w:rPr>
          <w:b/>
          <w:bCs/>
        </w:rPr>
        <w:t xml:space="preserve"> / </w:t>
      </w:r>
      <w:proofErr w:type="spellStart"/>
      <w:r w:rsidRPr="007D639F">
        <w:rPr>
          <w:b/>
          <w:bCs/>
        </w:rPr>
        <w:t>max-width</w:t>
      </w:r>
      <w:proofErr w:type="spellEnd"/>
      <w:r w:rsidRPr="007D639F">
        <w:rPr>
          <w:b/>
          <w:bCs/>
        </w:rPr>
        <w:t>:</w:t>
      </w:r>
      <w:r w:rsidRPr="007D639F">
        <w:t xml:space="preserve"> Ancho actual del </w:t>
      </w:r>
      <w:proofErr w:type="spellStart"/>
      <w:r w:rsidRPr="007D639F">
        <w:t>viewport</w:t>
      </w:r>
      <w:proofErr w:type="spellEnd"/>
      <w:r w:rsidRPr="007D639F">
        <w:t>.</w:t>
      </w:r>
    </w:p>
    <w:p w14:paraId="342E6CA2" w14:textId="77777777" w:rsidR="007D639F" w:rsidRPr="007D639F" w:rsidRDefault="007D639F" w:rsidP="007D639F">
      <w:pPr>
        <w:numPr>
          <w:ilvl w:val="0"/>
          <w:numId w:val="38"/>
        </w:numPr>
        <w:jc w:val="both"/>
      </w:pPr>
      <w:proofErr w:type="spellStart"/>
      <w:r w:rsidRPr="007D639F">
        <w:rPr>
          <w:b/>
          <w:bCs/>
        </w:rPr>
        <w:t>height</w:t>
      </w:r>
      <w:proofErr w:type="spellEnd"/>
      <w:r w:rsidRPr="007D639F">
        <w:rPr>
          <w:b/>
          <w:bCs/>
        </w:rPr>
        <w:t xml:space="preserve"> / min-</w:t>
      </w:r>
      <w:proofErr w:type="spellStart"/>
      <w:r w:rsidRPr="007D639F">
        <w:rPr>
          <w:b/>
          <w:bCs/>
        </w:rPr>
        <w:t>height</w:t>
      </w:r>
      <w:proofErr w:type="spellEnd"/>
      <w:r w:rsidRPr="007D639F">
        <w:rPr>
          <w:b/>
          <w:bCs/>
        </w:rPr>
        <w:t xml:space="preserve"> / </w:t>
      </w:r>
      <w:proofErr w:type="spellStart"/>
      <w:r w:rsidRPr="007D639F">
        <w:rPr>
          <w:b/>
          <w:bCs/>
        </w:rPr>
        <w:t>max-height</w:t>
      </w:r>
      <w:proofErr w:type="spellEnd"/>
      <w:r w:rsidRPr="007D639F">
        <w:rPr>
          <w:b/>
          <w:bCs/>
        </w:rPr>
        <w:t>:</w:t>
      </w:r>
      <w:r w:rsidRPr="007D639F">
        <w:t xml:space="preserve"> Altura actual del </w:t>
      </w:r>
      <w:proofErr w:type="spellStart"/>
      <w:r w:rsidRPr="007D639F">
        <w:t>viewport</w:t>
      </w:r>
      <w:proofErr w:type="spellEnd"/>
      <w:r w:rsidRPr="007D639F">
        <w:t>.</w:t>
      </w:r>
    </w:p>
    <w:p w14:paraId="740A48E8" w14:textId="77777777" w:rsidR="007D639F" w:rsidRPr="007D639F" w:rsidRDefault="007D639F" w:rsidP="007D639F">
      <w:pPr>
        <w:numPr>
          <w:ilvl w:val="0"/>
          <w:numId w:val="38"/>
        </w:numPr>
        <w:jc w:val="both"/>
      </w:pPr>
      <w:proofErr w:type="spellStart"/>
      <w:r w:rsidRPr="007D639F">
        <w:rPr>
          <w:b/>
          <w:bCs/>
        </w:rPr>
        <w:t>orientation</w:t>
      </w:r>
      <w:proofErr w:type="spellEnd"/>
      <w:r w:rsidRPr="007D639F">
        <w:rPr>
          <w:b/>
          <w:bCs/>
        </w:rPr>
        <w:t>:</w:t>
      </w:r>
      <w:r w:rsidRPr="007D639F">
        <w:t xml:space="preserve"> </w:t>
      </w:r>
      <w:proofErr w:type="spellStart"/>
      <w:r w:rsidRPr="007D639F">
        <w:t>portrait</w:t>
      </w:r>
      <w:proofErr w:type="spellEnd"/>
      <w:r w:rsidRPr="007D639F">
        <w:t xml:space="preserve"> (vertical) o </w:t>
      </w:r>
      <w:proofErr w:type="spellStart"/>
      <w:r w:rsidRPr="007D639F">
        <w:t>landscape</w:t>
      </w:r>
      <w:proofErr w:type="spellEnd"/>
      <w:r w:rsidRPr="007D639F">
        <w:t xml:space="preserve"> (horizontal).</w:t>
      </w:r>
    </w:p>
    <w:p w14:paraId="499BE61D" w14:textId="77777777" w:rsidR="007D639F" w:rsidRPr="007D639F" w:rsidRDefault="007D639F" w:rsidP="007D639F">
      <w:pPr>
        <w:numPr>
          <w:ilvl w:val="0"/>
          <w:numId w:val="38"/>
        </w:numPr>
        <w:jc w:val="both"/>
      </w:pPr>
      <w:proofErr w:type="spellStart"/>
      <w:r w:rsidRPr="007D639F">
        <w:rPr>
          <w:b/>
          <w:bCs/>
        </w:rPr>
        <w:t>resolution</w:t>
      </w:r>
      <w:proofErr w:type="spellEnd"/>
      <w:r w:rsidRPr="007D639F">
        <w:rPr>
          <w:b/>
          <w:bCs/>
        </w:rPr>
        <w:t>:</w:t>
      </w:r>
      <w:r w:rsidRPr="007D639F">
        <w:t xml:space="preserve"> Resolución de la pantalla (</w:t>
      </w:r>
      <w:proofErr w:type="spellStart"/>
      <w:r w:rsidRPr="007D639F">
        <w:t>ej</w:t>
      </w:r>
      <w:proofErr w:type="spellEnd"/>
      <w:r w:rsidRPr="007D639F">
        <w:t>: min-</w:t>
      </w:r>
      <w:proofErr w:type="spellStart"/>
      <w:r w:rsidRPr="007D639F">
        <w:t>resolution</w:t>
      </w:r>
      <w:proofErr w:type="spellEnd"/>
      <w:r w:rsidRPr="007D639F">
        <w:t>: 300dpi).</w:t>
      </w:r>
    </w:p>
    <w:p w14:paraId="7CD7CDDC" w14:textId="77777777" w:rsidR="007D639F" w:rsidRPr="007D639F" w:rsidRDefault="007D639F" w:rsidP="007D639F">
      <w:pPr>
        <w:numPr>
          <w:ilvl w:val="0"/>
          <w:numId w:val="38"/>
        </w:numPr>
        <w:jc w:val="both"/>
      </w:pPr>
      <w:proofErr w:type="spellStart"/>
      <w:r w:rsidRPr="007D639F">
        <w:rPr>
          <w:b/>
          <w:bCs/>
        </w:rPr>
        <w:t>aspect</w:t>
      </w:r>
      <w:proofErr w:type="spellEnd"/>
      <w:r w:rsidRPr="007D639F">
        <w:rPr>
          <w:b/>
          <w:bCs/>
        </w:rPr>
        <w:t>-ratio:</w:t>
      </w:r>
      <w:r w:rsidRPr="007D639F">
        <w:t xml:space="preserve"> Relación de aspecto del </w:t>
      </w:r>
      <w:proofErr w:type="spellStart"/>
      <w:r w:rsidRPr="007D639F">
        <w:t>viewport</w:t>
      </w:r>
      <w:proofErr w:type="spellEnd"/>
      <w:r w:rsidRPr="007D639F">
        <w:t>.</w:t>
      </w:r>
    </w:p>
    <w:p w14:paraId="7E015D44" w14:textId="77777777" w:rsidR="007D639F" w:rsidRPr="007D639F" w:rsidRDefault="007D639F" w:rsidP="007D639F">
      <w:pPr>
        <w:numPr>
          <w:ilvl w:val="0"/>
          <w:numId w:val="38"/>
        </w:numPr>
        <w:jc w:val="both"/>
      </w:pPr>
      <w:proofErr w:type="spellStart"/>
      <w:r w:rsidRPr="007D639F">
        <w:rPr>
          <w:b/>
          <w:bCs/>
        </w:rPr>
        <w:t>prefers</w:t>
      </w:r>
      <w:proofErr w:type="spellEnd"/>
      <w:r w:rsidRPr="007D639F">
        <w:rPr>
          <w:b/>
          <w:bCs/>
        </w:rPr>
        <w:t>-color-</w:t>
      </w:r>
      <w:proofErr w:type="spellStart"/>
      <w:r w:rsidRPr="007D639F">
        <w:rPr>
          <w:b/>
          <w:bCs/>
        </w:rPr>
        <w:t>scheme</w:t>
      </w:r>
      <w:proofErr w:type="spellEnd"/>
      <w:r w:rsidRPr="007D639F">
        <w:rPr>
          <w:b/>
          <w:bCs/>
        </w:rPr>
        <w:t>:</w:t>
      </w:r>
      <w:r w:rsidRPr="007D639F">
        <w:t xml:space="preserve"> Detecta si el usuario prefiere un esquema de color claro u oscuro (light o </w:t>
      </w:r>
      <w:proofErr w:type="spellStart"/>
      <w:r w:rsidRPr="007D639F">
        <w:t>dark</w:t>
      </w:r>
      <w:proofErr w:type="spellEnd"/>
      <w:r w:rsidRPr="007D639F">
        <w:t>).</w:t>
      </w:r>
    </w:p>
    <w:p w14:paraId="1563ECB9" w14:textId="77777777" w:rsidR="007D639F" w:rsidRPr="007D639F" w:rsidRDefault="007D639F" w:rsidP="007D639F">
      <w:pPr>
        <w:jc w:val="both"/>
      </w:pPr>
      <w:r w:rsidRPr="007D639F">
        <w:t xml:space="preserve">Las Media </w:t>
      </w:r>
      <w:proofErr w:type="spellStart"/>
      <w:r w:rsidRPr="007D639F">
        <w:t>Queries</w:t>
      </w:r>
      <w:proofErr w:type="spellEnd"/>
      <w:r w:rsidRPr="007D639F">
        <w:t xml:space="preserve"> son una herramienta poderosa e indispensable en el diseño web moderno, permitiendo crear sitios que se adapten fluidamente a cualquier dispositivo y brinden una experiencia óptima.</w:t>
      </w:r>
    </w:p>
    <w:p w14:paraId="7EFD71E8" w14:textId="77777777" w:rsidR="00002119" w:rsidRPr="00002119" w:rsidRDefault="00002119" w:rsidP="00ED65A9">
      <w:pPr>
        <w:jc w:val="both"/>
      </w:pPr>
    </w:p>
    <w:sectPr w:rsidR="00002119" w:rsidRPr="0000211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A39B4" w14:textId="77777777" w:rsidR="00B427D6" w:rsidRDefault="00B427D6" w:rsidP="00002119">
      <w:pPr>
        <w:spacing w:after="0" w:line="240" w:lineRule="auto"/>
      </w:pPr>
      <w:r>
        <w:separator/>
      </w:r>
    </w:p>
  </w:endnote>
  <w:endnote w:type="continuationSeparator" w:id="0">
    <w:p w14:paraId="43CB7287" w14:textId="77777777" w:rsidR="00B427D6" w:rsidRDefault="00B427D6" w:rsidP="00002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80FAD" w14:textId="77777777" w:rsidR="00002119" w:rsidRDefault="000021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F526" w14:textId="77777777" w:rsidR="00002119" w:rsidRDefault="000021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1E551" w14:textId="77777777" w:rsidR="00002119" w:rsidRDefault="000021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86CC8" w14:textId="77777777" w:rsidR="00B427D6" w:rsidRDefault="00B427D6" w:rsidP="00002119">
      <w:pPr>
        <w:spacing w:after="0" w:line="240" w:lineRule="auto"/>
      </w:pPr>
      <w:r>
        <w:separator/>
      </w:r>
    </w:p>
  </w:footnote>
  <w:footnote w:type="continuationSeparator" w:id="0">
    <w:p w14:paraId="0429B2B7" w14:textId="77777777" w:rsidR="00B427D6" w:rsidRDefault="00B427D6" w:rsidP="00002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1C99" w14:textId="3DA6BAD2" w:rsidR="00002119" w:rsidRDefault="00000000">
    <w:pPr>
      <w:pStyle w:val="Encabezado"/>
    </w:pPr>
    <w:r>
      <w:rPr>
        <w:noProof/>
      </w:rPr>
      <w:pict w14:anchorId="4059D3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8" o:spid="_x0000_s1026" type="#_x0000_t75" style="position:absolute;margin-left:0;margin-top:0;width:441.8pt;height:429.5pt;z-index:-251658239;mso-position-horizontal:center;mso-position-horizontal-relative:margin;mso-position-vertical:center;mso-position-vertical-relative:margin" o:allowincell="f">
          <v:imagedata r:id="rId1" o:title="logo_sena_negr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60ED5" w14:textId="511EF3DA" w:rsidR="00002119" w:rsidRDefault="00000000">
    <w:pPr>
      <w:pStyle w:val="Encabezado"/>
    </w:pPr>
    <w:r>
      <w:rPr>
        <w:noProof/>
      </w:rPr>
      <w:pict w14:anchorId="2B7DDB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9" o:spid="_x0000_s1027" type="#_x0000_t75" style="position:absolute;margin-left:0;margin-top:0;width:441.8pt;height:429.5pt;z-index:-251658238;mso-position-horizontal:center;mso-position-horizontal-relative:margin;mso-position-vertical:center;mso-position-vertical-relative:margin" o:allowincell="f">
          <v:imagedata r:id="rId1" o:title="logo_sena_negr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42769" w14:textId="1CC6FF4A" w:rsidR="00002119" w:rsidRDefault="00000000">
    <w:pPr>
      <w:pStyle w:val="Encabezado"/>
    </w:pPr>
    <w:r>
      <w:rPr>
        <w:noProof/>
      </w:rPr>
      <w:pict w14:anchorId="193C69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7" o:spid="_x0000_s1025" type="#_x0000_t75" style="position:absolute;margin-left:0;margin-top:0;width:441.8pt;height:429.5pt;z-index:-251658240;mso-position-horizontal:center;mso-position-horizontal-relative:margin;mso-position-vertical:center;mso-position-vertical-relative:margin" o:allowincell="f">
          <v:imagedata r:id="rId1" o:title="logo_sena_negr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739E"/>
    <w:multiLevelType w:val="multilevel"/>
    <w:tmpl w:val="64B84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62433D"/>
    <w:multiLevelType w:val="multilevel"/>
    <w:tmpl w:val="62AA9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6D6547"/>
    <w:multiLevelType w:val="multilevel"/>
    <w:tmpl w:val="3542A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A8749E"/>
    <w:multiLevelType w:val="multilevel"/>
    <w:tmpl w:val="1F94C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734BFE"/>
    <w:multiLevelType w:val="multilevel"/>
    <w:tmpl w:val="07D85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0555B"/>
    <w:multiLevelType w:val="multilevel"/>
    <w:tmpl w:val="B69AA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BE4543"/>
    <w:multiLevelType w:val="multilevel"/>
    <w:tmpl w:val="D50E2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02590B"/>
    <w:multiLevelType w:val="multilevel"/>
    <w:tmpl w:val="8130A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4D4F1F"/>
    <w:multiLevelType w:val="multilevel"/>
    <w:tmpl w:val="4F8A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602F66"/>
    <w:multiLevelType w:val="multilevel"/>
    <w:tmpl w:val="0DD62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B3694E"/>
    <w:multiLevelType w:val="multilevel"/>
    <w:tmpl w:val="4A3A1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053D63"/>
    <w:multiLevelType w:val="multilevel"/>
    <w:tmpl w:val="98C64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D95C82"/>
    <w:multiLevelType w:val="multilevel"/>
    <w:tmpl w:val="4AC4D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E410D4"/>
    <w:multiLevelType w:val="multilevel"/>
    <w:tmpl w:val="7A966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A3253A"/>
    <w:multiLevelType w:val="multilevel"/>
    <w:tmpl w:val="AE72C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040A1B"/>
    <w:multiLevelType w:val="multilevel"/>
    <w:tmpl w:val="B61A7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1F21C7"/>
    <w:multiLevelType w:val="multilevel"/>
    <w:tmpl w:val="F5BCA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E12F57"/>
    <w:multiLevelType w:val="multilevel"/>
    <w:tmpl w:val="BFA0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A54169"/>
    <w:multiLevelType w:val="multilevel"/>
    <w:tmpl w:val="439AF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A15B50"/>
    <w:multiLevelType w:val="multilevel"/>
    <w:tmpl w:val="919CB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904C80"/>
    <w:multiLevelType w:val="multilevel"/>
    <w:tmpl w:val="28C45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464F5A"/>
    <w:multiLevelType w:val="multilevel"/>
    <w:tmpl w:val="C8D08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0F7B05"/>
    <w:multiLevelType w:val="multilevel"/>
    <w:tmpl w:val="9866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1B74EB"/>
    <w:multiLevelType w:val="multilevel"/>
    <w:tmpl w:val="50BA6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196795"/>
    <w:multiLevelType w:val="multilevel"/>
    <w:tmpl w:val="0DEA2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AE37641"/>
    <w:multiLevelType w:val="multilevel"/>
    <w:tmpl w:val="B7F49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4F44CC"/>
    <w:multiLevelType w:val="multilevel"/>
    <w:tmpl w:val="002C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4E6B70"/>
    <w:multiLevelType w:val="multilevel"/>
    <w:tmpl w:val="F4B6B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653322"/>
    <w:multiLevelType w:val="multilevel"/>
    <w:tmpl w:val="D37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2A15B2"/>
    <w:multiLevelType w:val="multilevel"/>
    <w:tmpl w:val="212E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6A0129"/>
    <w:multiLevelType w:val="multilevel"/>
    <w:tmpl w:val="6D501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C843B3"/>
    <w:multiLevelType w:val="multilevel"/>
    <w:tmpl w:val="BB089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DE6E07"/>
    <w:multiLevelType w:val="multilevel"/>
    <w:tmpl w:val="B4021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5AD45ED"/>
    <w:multiLevelType w:val="multilevel"/>
    <w:tmpl w:val="9928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F80D3C"/>
    <w:multiLevelType w:val="multilevel"/>
    <w:tmpl w:val="D6701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EA194C"/>
    <w:multiLevelType w:val="multilevel"/>
    <w:tmpl w:val="5D284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ABD0ABE"/>
    <w:multiLevelType w:val="multilevel"/>
    <w:tmpl w:val="85BE7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FF24874"/>
    <w:multiLevelType w:val="multilevel"/>
    <w:tmpl w:val="82B4D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6764350">
    <w:abstractNumId w:val="9"/>
  </w:num>
  <w:num w:numId="2" w16cid:durableId="1385906262">
    <w:abstractNumId w:val="14"/>
  </w:num>
  <w:num w:numId="3" w16cid:durableId="1848329913">
    <w:abstractNumId w:val="32"/>
  </w:num>
  <w:num w:numId="4" w16cid:durableId="2087919409">
    <w:abstractNumId w:val="30"/>
  </w:num>
  <w:num w:numId="5" w16cid:durableId="784077020">
    <w:abstractNumId w:val="24"/>
  </w:num>
  <w:num w:numId="6" w16cid:durableId="729618485">
    <w:abstractNumId w:val="37"/>
  </w:num>
  <w:num w:numId="7" w16cid:durableId="1810970771">
    <w:abstractNumId w:val="28"/>
  </w:num>
  <w:num w:numId="8" w16cid:durableId="231086371">
    <w:abstractNumId w:val="5"/>
  </w:num>
  <w:num w:numId="9" w16cid:durableId="297996144">
    <w:abstractNumId w:val="0"/>
  </w:num>
  <w:num w:numId="10" w16cid:durableId="603001706">
    <w:abstractNumId w:val="17"/>
  </w:num>
  <w:num w:numId="11" w16cid:durableId="55052887">
    <w:abstractNumId w:val="22"/>
  </w:num>
  <w:num w:numId="12" w16cid:durableId="1835871784">
    <w:abstractNumId w:val="33"/>
  </w:num>
  <w:num w:numId="13" w16cid:durableId="182137032">
    <w:abstractNumId w:val="2"/>
  </w:num>
  <w:num w:numId="14" w16cid:durableId="566649211">
    <w:abstractNumId w:val="21"/>
  </w:num>
  <w:num w:numId="15" w16cid:durableId="927275849">
    <w:abstractNumId w:val="16"/>
  </w:num>
  <w:num w:numId="16" w16cid:durableId="283968237">
    <w:abstractNumId w:val="18"/>
  </w:num>
  <w:num w:numId="17" w16cid:durableId="1643731550">
    <w:abstractNumId w:val="25"/>
  </w:num>
  <w:num w:numId="18" w16cid:durableId="435910462">
    <w:abstractNumId w:val="27"/>
  </w:num>
  <w:num w:numId="19" w16cid:durableId="994262191">
    <w:abstractNumId w:val="29"/>
  </w:num>
  <w:num w:numId="20" w16cid:durableId="1125076813">
    <w:abstractNumId w:val="20"/>
  </w:num>
  <w:num w:numId="21" w16cid:durableId="1094664058">
    <w:abstractNumId w:val="35"/>
  </w:num>
  <w:num w:numId="22" w16cid:durableId="1357803663">
    <w:abstractNumId w:val="34"/>
  </w:num>
  <w:num w:numId="23" w16cid:durableId="1020088222">
    <w:abstractNumId w:val="11"/>
  </w:num>
  <w:num w:numId="24" w16cid:durableId="533157195">
    <w:abstractNumId w:val="31"/>
  </w:num>
  <w:num w:numId="25" w16cid:durableId="1850217105">
    <w:abstractNumId w:val="4"/>
  </w:num>
  <w:num w:numId="26" w16cid:durableId="792601358">
    <w:abstractNumId w:val="1"/>
  </w:num>
  <w:num w:numId="27" w16cid:durableId="637144918">
    <w:abstractNumId w:val="15"/>
  </w:num>
  <w:num w:numId="28" w16cid:durableId="644431592">
    <w:abstractNumId w:val="26"/>
  </w:num>
  <w:num w:numId="29" w16cid:durableId="1439836899">
    <w:abstractNumId w:val="8"/>
  </w:num>
  <w:num w:numId="30" w16cid:durableId="322660176">
    <w:abstractNumId w:val="36"/>
  </w:num>
  <w:num w:numId="31" w16cid:durableId="1300065956">
    <w:abstractNumId w:val="23"/>
  </w:num>
  <w:num w:numId="32" w16cid:durableId="1818111312">
    <w:abstractNumId w:val="7"/>
  </w:num>
  <w:num w:numId="33" w16cid:durableId="363677698">
    <w:abstractNumId w:val="3"/>
  </w:num>
  <w:num w:numId="34" w16cid:durableId="2140876023">
    <w:abstractNumId w:val="19"/>
  </w:num>
  <w:num w:numId="35" w16cid:durableId="1070232438">
    <w:abstractNumId w:val="12"/>
  </w:num>
  <w:num w:numId="36" w16cid:durableId="2091464601">
    <w:abstractNumId w:val="6"/>
  </w:num>
  <w:num w:numId="37" w16cid:durableId="1433671664">
    <w:abstractNumId w:val="10"/>
  </w:num>
  <w:num w:numId="38" w16cid:durableId="21210278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119"/>
    <w:rsid w:val="00002119"/>
    <w:rsid w:val="00003FC8"/>
    <w:rsid w:val="0032531A"/>
    <w:rsid w:val="003A5059"/>
    <w:rsid w:val="004F2E4B"/>
    <w:rsid w:val="005F3490"/>
    <w:rsid w:val="00727CF2"/>
    <w:rsid w:val="00787042"/>
    <w:rsid w:val="007D639F"/>
    <w:rsid w:val="008239DB"/>
    <w:rsid w:val="00990BD1"/>
    <w:rsid w:val="009E0CAC"/>
    <w:rsid w:val="00A91B27"/>
    <w:rsid w:val="00B427D6"/>
    <w:rsid w:val="00B80B54"/>
    <w:rsid w:val="00C50443"/>
    <w:rsid w:val="00C817C4"/>
    <w:rsid w:val="00E854FB"/>
    <w:rsid w:val="00ED65A9"/>
    <w:rsid w:val="00EF68E9"/>
    <w:rsid w:val="00F7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B423D"/>
  <w15:chartTrackingRefBased/>
  <w15:docId w15:val="{A66FB731-C110-4621-A80D-FBE3D7960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021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021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021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021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021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021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021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021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021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21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021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021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0211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0211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0211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0211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0211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0211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021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021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021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021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021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0211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0211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0211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021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0211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0211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021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2119"/>
  </w:style>
  <w:style w:type="paragraph" w:styleId="Piedepgina">
    <w:name w:val="footer"/>
    <w:basedOn w:val="Normal"/>
    <w:link w:val="PiedepginaCar"/>
    <w:uiPriority w:val="99"/>
    <w:unhideWhenUsed/>
    <w:rsid w:val="000021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0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6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8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7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1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53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83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543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65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91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09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611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95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4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0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936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71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13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74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3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802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0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58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8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3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60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34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7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0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2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4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2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0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02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0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26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814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8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2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79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0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8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6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0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4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05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1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77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05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6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28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3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3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8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1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6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016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67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84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82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022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00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415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8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64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5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14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1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52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49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8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03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23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24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4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37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79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33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70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80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6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9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10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4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0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00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90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41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5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01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6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4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3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382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9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31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8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5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01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2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35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720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0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1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39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26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5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86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1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53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98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2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31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7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87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2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7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995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5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600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8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0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66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8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39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38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7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05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41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7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427FC7E4850A4890E9C23594338BC3" ma:contentTypeVersion="3" ma:contentTypeDescription="Create a new document." ma:contentTypeScope="" ma:versionID="28d85445bceb1c5cbeca7c8e379ec659">
  <xsd:schema xmlns:xsd="http://www.w3.org/2001/XMLSchema" xmlns:xs="http://www.w3.org/2001/XMLSchema" xmlns:p="http://schemas.microsoft.com/office/2006/metadata/properties" xmlns:ns2="c95cc398-dd54-4a7a-924b-57c2bab3b6e6" targetNamespace="http://schemas.microsoft.com/office/2006/metadata/properties" ma:root="true" ma:fieldsID="daf35ad731985f6590388d83204a7406" ns2:_="">
    <xsd:import namespace="c95cc398-dd54-4a7a-924b-57c2bab3b6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cc398-dd54-4a7a-924b-57c2bab3b6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E1FCA5-F2DB-48C0-A7AD-1E2F839887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9E0DCE-D870-48C5-A005-537931AE05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195DF0-4F35-4505-A908-1425ABE76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5cc398-dd54-4a7a-924b-57c2bab3b6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4</Pages>
  <Words>569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David Espitia Rivera</dc:creator>
  <cp:keywords/>
  <dc:description/>
  <cp:lastModifiedBy>Jonathan David Espitia Rivera</cp:lastModifiedBy>
  <cp:revision>2</cp:revision>
  <dcterms:created xsi:type="dcterms:W3CDTF">2025-05-21T12:16:00Z</dcterms:created>
  <dcterms:modified xsi:type="dcterms:W3CDTF">2025-05-21T12:16:00Z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0x010100DC427FC7E4850A4890E9C23594338BC3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2025-05-20T00:32:20Z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d1b27675-8cde-461b-a4f9-3c8beca01ff7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